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FB23FD" w:rsidRDefault="00BD3520" w:rsidP="00544B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FB23FD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01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A02F88">
        <w:rPr>
          <w:rFonts w:ascii="Times New Roman" w:hAnsi="Times New Roman"/>
          <w:b/>
          <w:sz w:val="20"/>
          <w:szCs w:val="20"/>
          <w:lang w:val="ru-RU"/>
        </w:rPr>
        <w:t>3</w:t>
      </w:r>
    </w:p>
    <w:p w:rsidR="008F7207" w:rsidRPr="00DD1CA5" w:rsidRDefault="008F7207" w:rsidP="00FB23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lang w:val="ru-RU"/>
        </w:rPr>
      </w:pPr>
    </w:p>
    <w:p w:rsidR="00652FBB" w:rsidRPr="00313F29" w:rsidRDefault="00652FBB" w:rsidP="00544B1D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063ED0" w:rsidRDefault="006700DB" w:rsidP="00544B1D">
      <w:pPr>
        <w:shd w:val="clear" w:color="auto" w:fill="FFFFFF"/>
        <w:spacing w:after="0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 образовании на обучение </w:t>
      </w:r>
      <w:r w:rsidR="00974003"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</w:t>
      </w:r>
      <w:r w:rsidR="00BD3520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DD1CA5" w:rsidRDefault="00652FBB" w:rsidP="00544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F955E8" w:rsidRDefault="00F955E8" w:rsidP="00F95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г. Краснодар                                                                                     </w:t>
      </w:r>
      <w:r w:rsidR="0084050E">
        <w:rPr>
          <w:rFonts w:ascii="Times New Roman" w:hAnsi="Times New Roman"/>
          <w:sz w:val="24"/>
          <w:szCs w:val="24"/>
          <w:lang w:val="ru-RU"/>
        </w:rPr>
        <w:t xml:space="preserve">      «____» _______________2023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F955E8" w:rsidRDefault="00F955E8" w:rsidP="00F95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2F88" w:rsidRDefault="00F955E8" w:rsidP="00F955E8">
      <w:pPr>
        <w:widowControl w:val="0"/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регистрационный № </w:t>
      </w:r>
      <w:r w:rsidR="00403BDD">
        <w:rPr>
          <w:rFonts w:ascii="Times New Roman" w:hAnsi="Times New Roman"/>
          <w:sz w:val="24"/>
          <w:szCs w:val="24"/>
          <w:lang w:val="ru-RU"/>
        </w:rPr>
        <w:t xml:space="preserve">ЛО35-00115-77/00096866, </w:t>
      </w:r>
      <w:r>
        <w:rPr>
          <w:rFonts w:ascii="Times New Roman" w:hAnsi="Times New Roman"/>
          <w:sz w:val="24"/>
          <w:szCs w:val="24"/>
          <w:lang w:val="ru-RU"/>
        </w:rPr>
        <w:t>и свидетельства о государственной аккр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едитации, выданной Федеральной службой по надзору в сфере образования и науки 13 мая 2016 года, серии 90А01    № 0002019, регистрационный № 1924, именуемое в дальнейшем Исполнитель, в лице директора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Васильевича, действующего на основании доверенности ректора </w:t>
      </w:r>
      <w:r w:rsidR="00232065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84050E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232065">
        <w:rPr>
          <w:rFonts w:ascii="Times New Roman" w:hAnsi="Times New Roman"/>
          <w:sz w:val="24"/>
          <w:szCs w:val="24"/>
          <w:lang w:val="ru-RU"/>
        </w:rPr>
        <w:t>20 июня 2022 г. 77 АГ 8755770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 с одной стороны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2F8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="00A02F88">
        <w:rPr>
          <w:rFonts w:ascii="Times New Roman" w:hAnsi="Times New Roman"/>
          <w:sz w:val="24"/>
          <w:szCs w:val="24"/>
          <w:lang w:val="ru-RU"/>
        </w:rPr>
        <w:t>_,</w:t>
      </w:r>
    </w:p>
    <w:p w:rsidR="00A02F88" w:rsidRDefault="00A02F88" w:rsidP="00A02F88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(наименование юридического лица – плательщика с указанием организационно-правовой формы)</w:t>
      </w:r>
    </w:p>
    <w:p w:rsidR="00A02F88" w:rsidRDefault="00A02F88" w:rsidP="00A02F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именуемый(</w:t>
      </w:r>
      <w:r w:rsidR="00961B4F">
        <w:rPr>
          <w:rFonts w:ascii="Times New Roman" w:hAnsi="Times New Roman"/>
          <w:sz w:val="24"/>
          <w:szCs w:val="24"/>
          <w:lang w:val="ru-RU"/>
        </w:rPr>
        <w:t>ое/</w:t>
      </w:r>
      <w:r>
        <w:rPr>
          <w:rFonts w:ascii="Times New Roman" w:hAnsi="Times New Roman"/>
          <w:sz w:val="24"/>
          <w:szCs w:val="24"/>
          <w:lang w:val="ru-RU"/>
        </w:rPr>
        <w:t>ая) в дальнейшем Заказчик, в лице _______________________________________________________, действующего(ей) на основании</w:t>
      </w:r>
    </w:p>
    <w:p w:rsidR="00A02F88" w:rsidRDefault="00A02F88" w:rsidP="00A02F88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(должность, фамилия, имя, отчество)</w:t>
      </w:r>
    </w:p>
    <w:p w:rsidR="00A02F88" w:rsidRDefault="00A02F88" w:rsidP="00A02F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____________________, со второй стороны и_____________________________________________</w:t>
      </w:r>
    </w:p>
    <w:p w:rsidR="00A02F88" w:rsidRDefault="00A02F88" w:rsidP="00A02F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(устав, доверенность)                                                                            (фамилия, имя, отчество физического лица, зачисляемого на обучение)</w:t>
      </w:r>
    </w:p>
    <w:p w:rsidR="0078789C" w:rsidRDefault="00A02F88" w:rsidP="00A02F88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именуемый(ая) в дальнейшем Обучающийся, с третьей стороны,</w:t>
      </w:r>
      <w:r w:rsidR="0063509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совместно именуемые Стороны, заключили настоя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щий договор </w:t>
      </w:r>
      <w:r w:rsidR="00EB3D76">
        <w:rPr>
          <w:rFonts w:ascii="Times New Roman" w:hAnsi="Times New Roman"/>
          <w:sz w:val="24"/>
          <w:szCs w:val="24"/>
          <w:lang w:val="ru-RU"/>
        </w:rPr>
        <w:t>об образовании на обучение</w:t>
      </w:r>
      <w:r w:rsidR="006C1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D76"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высшего образования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3D0AD7" w:rsidRPr="00DD1CA5" w:rsidRDefault="003D0AD7" w:rsidP="0054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652FBB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9E5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>
        <w:rPr>
          <w:rFonts w:ascii="Times New Roman" w:hAnsi="Times New Roman"/>
          <w:sz w:val="24"/>
          <w:szCs w:val="24"/>
          <w:lang w:val="ru-RU"/>
        </w:rPr>
        <w:t>у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,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9E51C9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9E51C9" w:rsidRDefault="00910BD7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9E51C9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9E51C9" w:rsidRDefault="00F83029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3626D7" w:rsidRPr="003626D7" w:rsidRDefault="001E414C" w:rsidP="003626D7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(</w:t>
      </w:r>
      <w:r w:rsidR="00F6060D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</w:p>
    <w:p w:rsidR="00883829" w:rsidRDefault="00544B1D" w:rsidP="002062B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9E51C9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9E51C9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97141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971410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544B1D" w:rsidRDefault="00137757" w:rsidP="00544B1D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9E51C9" w:rsidRDefault="00CA27F1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9E51C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9E51C9">
        <w:rPr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9E51C9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</w:t>
      </w:r>
      <w:r w:rsidR="00F40D9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</w:t>
      </w:r>
      <w:r w:rsidR="00687883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90713D" w:rsidRPr="009E51C9" w:rsidRDefault="0090713D" w:rsidP="00544B1D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E51C9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_________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710DF8" w:rsidRDefault="00EC0335" w:rsidP="0088382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1.3</w:t>
      </w:r>
      <w:r w:rsidR="00CA27F1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9E51C9">
        <w:rPr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>государственно</w:t>
      </w:r>
      <w:r w:rsidR="002062B2">
        <w:rPr>
          <w:rFonts w:ascii="Times New Roman" w:hAnsi="Times New Roman"/>
          <w:sz w:val="24"/>
          <w:szCs w:val="24"/>
          <w:lang w:val="ru-RU"/>
        </w:rPr>
        <w:t>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аттестации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>
        <w:rPr>
          <w:rFonts w:ascii="Times New Roman" w:hAnsi="Times New Roman"/>
          <w:sz w:val="24"/>
          <w:szCs w:val="24"/>
          <w:lang w:val="ru-RU"/>
        </w:rPr>
        <w:t>3 и</w:t>
      </w:r>
      <w:r w:rsidR="005D39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закона от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29 декабря</w:t>
      </w:r>
      <w:r w:rsidR="0088382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9F45CF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7438D" w:rsidRDefault="00883829" w:rsidP="00710DF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2012 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г. № 273-ФЗ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Default="00EC0335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9E51C9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sz w:val="24"/>
          <w:szCs w:val="24"/>
          <w:lang w:val="ru-RU"/>
        </w:rPr>
        <w:t> 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государственную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аттестацию</w:t>
      </w:r>
      <w:r w:rsidR="007F6A3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9E51C9">
        <w:rPr>
          <w:sz w:val="24"/>
          <w:szCs w:val="24"/>
          <w:lang w:val="ru-RU"/>
        </w:rPr>
        <w:t xml:space="preserve">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lastRenderedPageBreak/>
        <w:t>программы</w:t>
      </w:r>
      <w:r w:rsidR="00B6322A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9E51C9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A02F88" w:rsidRDefault="00A02F88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2FBB" w:rsidRPr="00313F29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CF5614" w:rsidRPr="00313F2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313F29" w:rsidRDefault="003A66A2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2.1</w:t>
      </w:r>
      <w:r w:rsidR="00A92675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42237A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Default="002062B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42237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азм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н</w:t>
      </w:r>
      <w:r w:rsidR="00C3746C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ы</w:t>
      </w:r>
      <w:r w:rsidR="00C3746C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2.1.3 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своих обязательств по Договору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2.1.4 </w:t>
      </w:r>
      <w:r w:rsidRPr="00EE5AC1">
        <w:rPr>
          <w:rFonts w:ascii="Times New Roman" w:hAnsi="Times New Roman"/>
          <w:sz w:val="24"/>
          <w:szCs w:val="24"/>
          <w:lang w:val="ru-RU"/>
        </w:rPr>
        <w:t>при расторжении Договора по основаниям, предусмотренным подп.</w:t>
      </w:r>
      <w:r>
        <w:rPr>
          <w:rFonts w:ascii="Times New Roman" w:hAnsi="Times New Roman"/>
          <w:sz w:val="24"/>
          <w:szCs w:val="24"/>
          <w:lang w:val="ru-RU"/>
        </w:rPr>
        <w:t xml:space="preserve"> 8.2.2, 8.2.4, 8.2.5, 8.2.6 </w:t>
      </w:r>
      <w:r w:rsidRPr="00EE5AC1">
        <w:rPr>
          <w:rFonts w:ascii="Times New Roman" w:hAnsi="Times New Roman"/>
          <w:sz w:val="24"/>
          <w:szCs w:val="24"/>
          <w:lang w:val="ru-RU"/>
        </w:rPr>
        <w:t>Договора, возместить Исполнителю фактически понесенные им расходы по Договору;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2.1.5 </w:t>
      </w:r>
      <w:r w:rsidRPr="00EE5AC1">
        <w:rPr>
          <w:rFonts w:ascii="Times New Roman" w:hAnsi="Times New Roman"/>
          <w:sz w:val="24"/>
          <w:szCs w:val="24"/>
          <w:lang w:val="ru-RU"/>
        </w:rPr>
        <w:t>по требо</w:t>
      </w:r>
      <w:r>
        <w:rPr>
          <w:rFonts w:ascii="Times New Roman" w:hAnsi="Times New Roman"/>
          <w:sz w:val="24"/>
          <w:szCs w:val="24"/>
          <w:lang w:val="ru-RU"/>
        </w:rPr>
        <w:t>ванию Исполнителя уплатить пеню</w:t>
      </w:r>
      <w:r w:rsidRPr="00EE5AC1">
        <w:rPr>
          <w:rFonts w:ascii="Times New Roman" w:hAnsi="Times New Roman"/>
          <w:sz w:val="24"/>
          <w:szCs w:val="24"/>
          <w:lang w:val="ru-RU"/>
        </w:rPr>
        <w:t>, предусмотре</w:t>
      </w:r>
      <w:r>
        <w:rPr>
          <w:rFonts w:ascii="Times New Roman" w:hAnsi="Times New Roman"/>
          <w:sz w:val="24"/>
          <w:szCs w:val="24"/>
          <w:lang w:val="ru-RU"/>
        </w:rPr>
        <w:t xml:space="preserve">нную п. 5.2. </w:t>
      </w:r>
      <w:r w:rsidR="00A02F88">
        <w:rPr>
          <w:rFonts w:ascii="Times New Roman" w:hAnsi="Times New Roman"/>
          <w:sz w:val="24"/>
          <w:szCs w:val="24"/>
          <w:lang w:val="ru-RU"/>
        </w:rPr>
        <w:t>Договора.</w:t>
      </w:r>
    </w:p>
    <w:p w:rsidR="00C70036" w:rsidRPr="00313F29" w:rsidRDefault="00C70036" w:rsidP="00C7003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2. Обучающийся </w:t>
      </w:r>
      <w:r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9E42A2">
        <w:rPr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9E42A2">
        <w:rPr>
          <w:rFonts w:ascii="Times New Roman" w:hAnsi="Times New Roman"/>
          <w:sz w:val="24"/>
          <w:szCs w:val="24"/>
          <w:lang w:val="ru-RU"/>
        </w:rPr>
        <w:t>от 29 декабря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>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3F4B4A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CA27F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313F29" w:rsidRDefault="00EE5AC1" w:rsidP="00544B1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EE5AC1" w:rsidRPr="00EE5AC1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sz w:val="24"/>
          <w:szCs w:val="24"/>
          <w:lang w:val="ru-RU"/>
        </w:rPr>
        <w:t>4</w:t>
      </w:r>
      <w:r w:rsidR="00C3746C">
        <w:rPr>
          <w:rFonts w:ascii="Times New Roman" w:hAnsi="Times New Roman"/>
          <w:sz w:val="24"/>
          <w:szCs w:val="24"/>
          <w:lang w:val="ru-RU"/>
        </w:rPr>
        <w:t> </w:t>
      </w:r>
      <w:r w:rsidRPr="00EE5AC1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EE5A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D66C66">
        <w:rPr>
          <w:rFonts w:ascii="Times New Roman" w:hAnsi="Times New Roman"/>
          <w:sz w:val="24"/>
          <w:szCs w:val="24"/>
          <w:lang w:val="ru-RU"/>
        </w:rPr>
        <w:t> </w:t>
      </w:r>
      <w:r w:rsidR="00C04654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6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</w:t>
      </w:r>
      <w:r w:rsidR="003A66A2" w:rsidRPr="003A66A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 w:rsidR="00CA27F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изменения.</w:t>
      </w:r>
    </w:p>
    <w:p w:rsidR="00EF3DC5" w:rsidRPr="00C04654" w:rsidRDefault="00EF3DC5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529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F30C4" w:rsidRPr="009952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EF3DC5" w:rsidRPr="0045693D" w:rsidRDefault="00590B6C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.1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45693D" w:rsidRDefault="00C3746C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.2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«АТиСО»;</w:t>
      </w:r>
    </w:p>
    <w:p w:rsidR="00EF3DC5" w:rsidRPr="0045693D" w:rsidRDefault="004F5362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.3</w:t>
      </w:r>
      <w:r w:rsidR="00CA27F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D91891" w:rsidRPr="003B487B" w:rsidRDefault="00D66C66" w:rsidP="006171A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.4 </w:t>
      </w:r>
      <w:r w:rsidR="00C7003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нормативными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«АТиСО», необходимым для освоения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образовательной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lastRenderedPageBreak/>
        <w:t>2.</w:t>
      </w:r>
      <w:r w:rsidR="00590B6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.5</w:t>
      </w:r>
      <w:r w:rsidR="00D66C6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принимать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в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социально-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.6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Обучающемуся предоставляются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иные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академ</w:t>
      </w:r>
      <w:r w:rsidR="005C44E4" w:rsidRPr="0045693D">
        <w:rPr>
          <w:rFonts w:ascii="Times New Roman" w:hAnsi="Times New Roman"/>
          <w:color w:val="000000"/>
          <w:sz w:val="24"/>
          <w:szCs w:val="24"/>
          <w:lang w:val="ru-RU"/>
        </w:rPr>
        <w:t>ические права, предусмотренные ч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. 1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ст. 34 Федерального закона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 29 декабря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E3C0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8577BC" w:rsidRPr="00E45E80" w:rsidRDefault="008577BC" w:rsidP="008577B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3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по своему выбору</w:t>
      </w:r>
      <w:r w:rsidR="00153939" w:rsidRPr="00153939">
        <w:rPr>
          <w:lang w:val="ru-RU"/>
        </w:rPr>
        <w:t xml:space="preserve">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="008577BC" w:rsidRPr="00E45E8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8577BC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Договор;</w:t>
      </w:r>
    </w:p>
    <w:p w:rsidR="00153939" w:rsidRDefault="00153939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программой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указанной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>раздел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1 Договора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, по своему выбору потребовать: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Default="00C87D52" w:rsidP="00C87D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.9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расходов.</w:t>
      </w:r>
    </w:p>
    <w:p w:rsidR="00707891" w:rsidRPr="00DD1CA5" w:rsidRDefault="00707891" w:rsidP="00617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652FBB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8E4854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313F29" w:rsidRDefault="004C62CE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8E4854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313F29" w:rsidRDefault="008577BC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CF3095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</w:t>
      </w:r>
      <w:r w:rsidR="007A06F1">
        <w:rPr>
          <w:rFonts w:ascii="Times New Roman" w:hAnsi="Times New Roman"/>
          <w:color w:val="000000"/>
          <w:sz w:val="24"/>
          <w:szCs w:val="24"/>
          <w:lang w:val="ru-RU"/>
        </w:rPr>
        <w:t>ельством Российской Федерации, у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ставом и локальными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нормативными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актам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и ОУП ВО «АТиСО» условия приема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качестве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студента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3C279D" w:rsidRPr="00610C18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3.1.2 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довести до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Заказчика</w:t>
      </w:r>
      <w:r w:rsidR="00313B15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 предоставлении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1992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2300-1 «О защите прав потребителей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3.1.3 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предоставление</w:t>
      </w:r>
      <w:r w:rsidR="00126C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="003C279D" w:rsidRPr="00313B15">
        <w:rPr>
          <w:rFonts w:ascii="Times New Roman" w:hAnsi="Times New Roman"/>
          <w:sz w:val="24"/>
          <w:szCs w:val="24"/>
          <w:lang w:val="ru-RU"/>
        </w:rPr>
        <w:t>Дого</w:t>
      </w:r>
      <w:r w:rsidR="003C279D" w:rsidRPr="00313B1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</w:t>
      </w:r>
      <w:r w:rsidR="0086539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</w:t>
      </w:r>
      <w:r w:rsidR="0086539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</w:t>
      </w:r>
      <w:r w:rsidR="005A6BA1">
        <w:rPr>
          <w:rFonts w:ascii="Times New Roman" w:hAnsi="Times New Roman"/>
          <w:color w:val="000000"/>
          <w:sz w:val="24"/>
          <w:szCs w:val="24"/>
          <w:lang w:val="ru-RU"/>
        </w:rPr>
        <w:t xml:space="preserve">ом числе индивидуальным, и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расписанием занятий ОУП ВО «АТиСО»;</w:t>
      </w:r>
    </w:p>
    <w:p w:rsidR="00C87D52" w:rsidRDefault="00C87D5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</w:t>
      </w:r>
      <w:r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разделе 1 Договора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условия ее освоения;</w:t>
      </w:r>
    </w:p>
    <w:p w:rsidR="000706BD" w:rsidRPr="00313F29" w:rsidRDefault="000706BD" w:rsidP="000706B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86539C" w:rsidRDefault="000706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3.1.6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принимать от Обучающегося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плату за образовательные услуги;</w:t>
      </w:r>
    </w:p>
    <w:p w:rsidR="00966A21" w:rsidRDefault="0086539C" w:rsidP="00544B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обеспечить</w:t>
      </w:r>
      <w:r w:rsidR="003361E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</w:t>
      </w:r>
      <w:r w:rsidR="00756D7B">
        <w:rPr>
          <w:rFonts w:ascii="Times New Roman" w:hAnsi="Times New Roman"/>
          <w:color w:val="000000"/>
          <w:sz w:val="24"/>
          <w:szCs w:val="24"/>
          <w:lang w:val="ru-RU"/>
        </w:rPr>
        <w:t>гося с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учетом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его индивидуальных особенностей.</w:t>
      </w:r>
    </w:p>
    <w:p w:rsidR="00EF3DC5" w:rsidRPr="00C3746C" w:rsidRDefault="00EF3DC5" w:rsidP="00544B1D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C3746C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C3746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> 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</w:t>
      </w:r>
      <w:r w:rsidR="005E0D28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ствлять образовательный процесс,</w:t>
      </w:r>
      <w:r w:rsidR="00D66C66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рядок и периодич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ность промежуточной и итоговой аттестации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применять к</w:t>
      </w:r>
      <w:r w:rsidR="00A91CFF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D66C6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Обучающемуся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я </w:t>
      </w:r>
      <w:r w:rsidR="00F65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7A06F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ставом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локальными </w:t>
      </w:r>
      <w:r w:rsidR="002C5CA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нормативными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актами ОУП ВО «АТиСО»;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возмещения Заказчику убытков;</w:t>
      </w:r>
    </w:p>
    <w:p w:rsidR="00C12A28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 w:rsidR="00354817"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в размере, установленном п. 5.</w:t>
      </w:r>
      <w:r w:rsidR="008B1EF4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Договора;</w:t>
      </w:r>
    </w:p>
    <w:p w:rsidR="008577BC" w:rsidRPr="00B931F7" w:rsidRDefault="00C3746C" w:rsidP="008577BC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0706B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Обучающегося</w:t>
      </w:r>
      <w:r w:rsidR="006D05B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женности</w:t>
      </w:r>
      <w:r w:rsidR="00126C8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</w:t>
      </w:r>
      <w:r w:rsidR="000706B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EA2EAE" w:rsidRPr="00DD1CA5" w:rsidRDefault="00EA2EAE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bCs/>
          <w:color w:val="000000"/>
          <w:spacing w:val="-6"/>
          <w:lang w:val="ru-RU"/>
        </w:rPr>
      </w:pPr>
    </w:p>
    <w:p w:rsidR="00EF3DC5" w:rsidRPr="00610C18" w:rsidRDefault="00EF3DC5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610C1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Default="00CA27F1" w:rsidP="00544B1D">
      <w:pPr>
        <w:shd w:val="clear" w:color="auto" w:fill="FFFFFF"/>
        <w:tabs>
          <w:tab w:val="left" w:leader="underscore" w:pos="780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4.1. 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Полная стоимость образовательных услуг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>указанн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>ых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подп. 4.1.1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4.1.6 Договора,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 w:rsidR="003D189E">
        <w:rPr>
          <w:rFonts w:ascii="Times New Roman" w:hAnsi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</w:t>
      </w:r>
      <w:r w:rsidR="006376F7">
        <w:rPr>
          <w:rFonts w:ascii="Times New Roman" w:hAnsi="Times New Roman"/>
          <w:color w:val="000000"/>
          <w:sz w:val="24"/>
          <w:szCs w:val="24"/>
          <w:lang w:val="ru-RU"/>
        </w:rPr>
        <w:t>____________.</w:t>
      </w:r>
    </w:p>
    <w:p w:rsidR="003D0AD7" w:rsidRDefault="00E64D7D" w:rsidP="003D0AD7">
      <w:pPr>
        <w:shd w:val="clear" w:color="auto" w:fill="FFFFFF"/>
        <w:tabs>
          <w:tab w:val="left" w:leader="underscore" w:pos="7800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4.1.2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4.1.3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610C18" w:rsidRDefault="00E64D7D" w:rsidP="002E3424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4.1.4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  <w:r w:rsidR="0097141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971410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</w:p>
    <w:p w:rsidR="00E64D7D" w:rsidRDefault="00971410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FB23F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«АТиСО».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следующем порядке (отметить нужное):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E79AD49" wp14:editId="4CF9C42D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4E7D987" wp14:editId="6D90C816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4.3.2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рабочих дней с даты зачисления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Обучающегося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«АТиСО»;</w:t>
      </w:r>
    </w:p>
    <w:p w:rsidR="00E64D7D" w:rsidRPr="00E45E80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оплата об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разовательных услуг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 периодам обучения, указанным в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– 4.1.6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азовательных услуг, указанной в      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оплачивается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рабочих дней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даты зачисления Обучающегося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в ОУП ВО «АТиС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О».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вшаяся часть суммы у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01 февраля учебного года,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Договора, у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не позднее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Оставшаяся сумма у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4.1.2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E45E80" w:rsidRDefault="00D51FFB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E102E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971410" w:rsidRPr="00E45E8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чно правилам абз. 3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090782" w:rsidRPr="00E64D7D" w:rsidRDefault="00090782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обучения) считается равным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12 (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двенадцати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месяцам, начинается с 01 сентября.</w:t>
      </w:r>
    </w:p>
    <w:p w:rsidR="00090782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При внесении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Договора стоимость образова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т стоимости образовательных услуг производится с д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аты внесения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сполнитель возвращает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стоимо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6E7AF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7AF9">
        <w:rPr>
          <w:rFonts w:ascii="Times New Roman" w:hAnsi="Times New Roman"/>
          <w:color w:val="000000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</w:t>
      </w:r>
    </w:p>
    <w:p w:rsidR="009E51C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10C18" w:rsidRDefault="008F720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тупления денежных средств на сче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Исполнителя.</w:t>
      </w:r>
    </w:p>
    <w:p w:rsidR="0063447F" w:rsidRDefault="0063447F" w:rsidP="0063447F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</w:t>
      </w:r>
      <w:r w:rsidR="00D11D01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D11D01" w:rsidRPr="0063447F" w:rsidRDefault="00D11D01" w:rsidP="0063447F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3BC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1FFB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25682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E45E80" w:rsidRDefault="009E51C9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E45E80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8F55A0" w:rsidRPr="008577BC" w:rsidRDefault="008577BC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8B1EF4">
        <w:rPr>
          <w:rFonts w:ascii="Times New Roman" w:hAnsi="Times New Roman"/>
          <w:sz w:val="24"/>
          <w:szCs w:val="24"/>
          <w:lang w:val="ru-RU"/>
        </w:rPr>
        <w:t>2</w:t>
      </w:r>
      <w:r w:rsidR="009E51C9" w:rsidRPr="00E45E80">
        <w:rPr>
          <w:rFonts w:ascii="Times New Roman" w:hAnsi="Times New Roman"/>
          <w:sz w:val="24"/>
          <w:szCs w:val="24"/>
          <w:lang w:val="ru-RU"/>
        </w:rPr>
        <w:t>.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по требованию Исполнителя упла</w:t>
      </w:r>
      <w:r w:rsidR="00BC5F4D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% от несвоевременно уплаченной суммы за каждый календарный день просрочки платежа.</w:t>
      </w:r>
    </w:p>
    <w:p w:rsidR="003D0AD7" w:rsidRDefault="003D0AD7" w:rsidP="00AF1B04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B17503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313F29" w:rsidRDefault="003C279D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6.1.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313F29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Default="003C279D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невозможности урегулирования Сторонами разногласий путем переговоров </w:t>
      </w:r>
      <w:r w:rsidRPr="00313F29">
        <w:rPr>
          <w:rFonts w:ascii="Times New Roman" w:hAnsi="Times New Roman"/>
          <w:sz w:val="24"/>
          <w:szCs w:val="24"/>
          <w:lang w:val="ru-RU"/>
        </w:rPr>
        <w:lastRenderedPageBreak/>
        <w:t>спор подлежит рассмотрению в суде</w:t>
      </w:r>
      <w:r w:rsidR="00670BE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в соответствии с законодательством Р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Ф</w:t>
      </w:r>
      <w:r w:rsidR="00710DF8">
        <w:rPr>
          <w:rFonts w:ascii="Times New Roman" w:hAnsi="Times New Roman"/>
          <w:sz w:val="24"/>
          <w:szCs w:val="24"/>
          <w:lang w:val="ru-RU"/>
        </w:rPr>
        <w:t>едерации</w:t>
      </w:r>
      <w:r w:rsidRPr="00670BE6">
        <w:rPr>
          <w:rFonts w:ascii="Times New Roman" w:hAnsi="Times New Roman"/>
          <w:sz w:val="24"/>
          <w:szCs w:val="24"/>
          <w:lang w:val="ru-RU"/>
        </w:rPr>
        <w:t>.</w:t>
      </w:r>
    </w:p>
    <w:p w:rsidR="00DD1CA5" w:rsidRPr="00DD1CA5" w:rsidRDefault="00DD1CA5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1B13E8" w:rsidRDefault="00B17503" w:rsidP="00CA27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313F29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EA2EAE" w:rsidRDefault="00CA27F1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</w:t>
      </w:r>
      <w:r w:rsidR="008B1EF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его Сторонами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B931F7" w:rsidRPr="00DD1CA5" w:rsidRDefault="00B931F7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F83168" w:rsidRPr="009E51C9" w:rsidRDefault="00F83168" w:rsidP="00544B1D">
      <w:pPr>
        <w:shd w:val="clear" w:color="auto" w:fill="FFFFFF"/>
        <w:spacing w:after="0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313F2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8.1.</w:t>
      </w:r>
      <w:r w:rsidR="003C1724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055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313F29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313F29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313F29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114E47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313F29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313F29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8.2.4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8.2.5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>
        <w:rPr>
          <w:rFonts w:ascii="Times New Roman" w:hAnsi="Times New Roman"/>
          <w:sz w:val="24"/>
          <w:szCs w:val="24"/>
          <w:lang w:val="ru-RU"/>
        </w:rPr>
        <w:t>вия)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8.2.6 </w:t>
      </w:r>
      <w:r w:rsidR="00751DF0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8.2.7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8.2.8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313F29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CC4C4B" w:rsidRPr="00DD1CA5" w:rsidRDefault="00CC4C4B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lang w:val="ru-RU"/>
        </w:rPr>
      </w:pPr>
    </w:p>
    <w:p w:rsidR="009E7108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3C1724" w:rsidRDefault="003C1724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3C1724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3C172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0E64CE" w:rsidRDefault="000E64CE" w:rsidP="000E64CE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9.2. </w:t>
      </w:r>
      <w:r w:rsidRPr="003C1724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>
        <w:rPr>
          <w:rFonts w:ascii="Times New Roman" w:hAnsi="Times New Roman"/>
          <w:sz w:val="24"/>
          <w:szCs w:val="24"/>
          <w:lang w:val="ru-RU"/>
        </w:rPr>
        <w:t>Обучающийся</w:t>
      </w:r>
      <w:r w:rsidRPr="003C1724">
        <w:rPr>
          <w:rFonts w:ascii="Times New Roman" w:hAnsi="Times New Roman"/>
          <w:sz w:val="24"/>
          <w:szCs w:val="24"/>
          <w:lang w:val="ru-RU"/>
        </w:rPr>
        <w:t xml:space="preserve"> не явится в назначенный день на </w:t>
      </w:r>
      <w:r>
        <w:rPr>
          <w:rFonts w:ascii="Times New Roman" w:hAnsi="Times New Roman"/>
          <w:sz w:val="24"/>
          <w:szCs w:val="24"/>
          <w:lang w:val="ru-RU"/>
        </w:rPr>
        <w:t xml:space="preserve">государственную итоговую аттестацию (итоговую аттестацию) </w:t>
      </w:r>
      <w:r w:rsidRPr="003C1724">
        <w:rPr>
          <w:rFonts w:ascii="Times New Roman" w:hAnsi="Times New Roman"/>
          <w:sz w:val="24"/>
          <w:szCs w:val="24"/>
          <w:lang w:val="ru-RU"/>
        </w:rPr>
        <w:t xml:space="preserve">по уважительной причине, ему по письменному заявлению может быть назначена повторная </w:t>
      </w:r>
      <w:r>
        <w:rPr>
          <w:rFonts w:ascii="Times New Roman" w:hAnsi="Times New Roman"/>
          <w:sz w:val="24"/>
          <w:szCs w:val="24"/>
          <w:lang w:val="ru-RU"/>
        </w:rPr>
        <w:t xml:space="preserve">государственная </w:t>
      </w:r>
      <w:r w:rsidRPr="003C1724">
        <w:rPr>
          <w:rFonts w:ascii="Times New Roman" w:hAnsi="Times New Roman"/>
          <w:sz w:val="24"/>
          <w:szCs w:val="24"/>
          <w:lang w:val="ru-RU"/>
        </w:rPr>
        <w:t>итоговая аттестация</w:t>
      </w:r>
      <w:r>
        <w:rPr>
          <w:rFonts w:ascii="Times New Roman" w:hAnsi="Times New Roman"/>
          <w:sz w:val="24"/>
          <w:szCs w:val="24"/>
          <w:lang w:val="ru-RU"/>
        </w:rPr>
        <w:t xml:space="preserve"> (итоговая аттестация)</w:t>
      </w:r>
      <w:r w:rsidRPr="003C1724">
        <w:rPr>
          <w:rFonts w:ascii="Times New Roman" w:hAnsi="Times New Roman"/>
          <w:sz w:val="24"/>
          <w:szCs w:val="24"/>
          <w:lang w:val="ru-RU"/>
        </w:rPr>
        <w:t>.</w:t>
      </w:r>
    </w:p>
    <w:p w:rsidR="008F55A0" w:rsidRPr="00DD1CA5" w:rsidRDefault="008F55A0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lang w:val="ru-RU"/>
        </w:rPr>
      </w:pPr>
    </w:p>
    <w:p w:rsidR="001A7D42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E45E80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Default="001A7D4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lastRenderedPageBreak/>
        <w:t>10.2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. </w:t>
      </w:r>
      <w:r w:rsidRPr="00E45E80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3D0AD7" w:rsidRDefault="001A7D42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>
        <w:rPr>
          <w:rFonts w:ascii="Times New Roman" w:hAnsi="Times New Roman"/>
          <w:sz w:val="24"/>
          <w:szCs w:val="24"/>
          <w:lang w:val="ru-RU"/>
        </w:rPr>
        <w:t>3</w:t>
      </w:r>
      <w:r w:rsidR="008B1EF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>
        <w:rPr>
          <w:rFonts w:ascii="Times New Roman" w:hAnsi="Times New Roman"/>
          <w:sz w:val="24"/>
          <w:szCs w:val="24"/>
          <w:lang w:val="ru-RU"/>
        </w:rPr>
        <w:t>трех</w:t>
      </w:r>
      <w:r w:rsidR="008B1EF4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Дого</w:t>
      </w:r>
      <w:r w:rsidR="00C3746C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E45E80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E45E80">
        <w:rPr>
          <w:rFonts w:ascii="Times New Roman" w:hAnsi="Times New Roman"/>
          <w:sz w:val="24"/>
          <w:szCs w:val="24"/>
          <w:lang w:val="ru-RU"/>
        </w:rPr>
        <w:t>.</w:t>
      </w:r>
    </w:p>
    <w:p w:rsidR="00A107DB" w:rsidRPr="00DD1CA5" w:rsidRDefault="00A107DB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9E7108" w:rsidRPr="00B1750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7503">
        <w:rPr>
          <w:rFonts w:ascii="Times New Roman" w:hAnsi="Times New Roman"/>
          <w:b/>
          <w:sz w:val="24"/>
          <w:szCs w:val="24"/>
          <w:lang w:val="ru-RU"/>
        </w:rPr>
        <w:t>Реквизиты Сторон</w:t>
      </w:r>
      <w:r w:rsidR="0069500A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574"/>
        <w:gridCol w:w="3480"/>
        <w:gridCol w:w="3686"/>
      </w:tblGrid>
      <w:tr w:rsidR="00D11D01" w:rsidRPr="00E91664" w:rsidTr="00E91664">
        <w:tc>
          <w:tcPr>
            <w:tcW w:w="3574" w:type="dxa"/>
            <w:shd w:val="clear" w:color="auto" w:fill="auto"/>
          </w:tcPr>
          <w:p w:rsidR="00F955E8" w:rsidRDefault="00F955E8" w:rsidP="00F9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4C197A" w:rsidRPr="004C197A" w:rsidRDefault="004C197A" w:rsidP="004C197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  <w:p w:rsid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C197A">
              <w:rPr>
                <w:rFonts w:ascii="Times New Roman" w:hAnsi="Times New Roman"/>
                <w:color w:val="000000"/>
                <w:lang w:val="ru-RU"/>
              </w:rPr>
              <w:t xml:space="preserve">119454, г. Москва,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C197A">
              <w:rPr>
                <w:rFonts w:ascii="Times New Roman" w:hAnsi="Times New Roman"/>
                <w:color w:val="000000"/>
                <w:lang w:val="ru-RU"/>
              </w:rPr>
              <w:t xml:space="preserve">ул. Лобачевского, д. 90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C197A">
              <w:rPr>
                <w:rFonts w:ascii="Times New Roman" w:hAnsi="Times New Roman"/>
                <w:color w:val="000000"/>
                <w:lang w:val="ru-RU"/>
              </w:rPr>
              <w:t>ОГРН 1037739274693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ИНН 7729111625/КПП 772901001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C197A">
              <w:rPr>
                <w:rFonts w:ascii="Times New Roman" w:hAnsi="Times New Roman"/>
                <w:color w:val="000000"/>
                <w:lang w:val="ru-RU"/>
              </w:rPr>
              <w:t>тел.:8(499)4323381, факс:8(499)4323370,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 xml:space="preserve">р/с 40703810700330000635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в Филиал «Центральный» Банка ВТБ (ПАО) г. Москва,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БИК 044525411,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к/с 30101810145250000411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 xml:space="preserve">Тел.: 8(499)4323381,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факс: 8(499) 4323370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C197A">
              <w:rPr>
                <w:rFonts w:ascii="Times New Roman" w:hAnsi="Times New Roman"/>
                <w:color w:val="000000"/>
              </w:rPr>
              <w:t>e</w:t>
            </w:r>
            <w:r w:rsidRPr="004C197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4C197A">
              <w:rPr>
                <w:rFonts w:ascii="Times New Roman" w:hAnsi="Times New Roman"/>
                <w:color w:val="000000"/>
              </w:rPr>
              <w:t>mail</w:t>
            </w:r>
            <w:r w:rsidRPr="004C197A"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  <w:r w:rsidRPr="004C197A">
              <w:rPr>
                <w:rFonts w:ascii="Times New Roman" w:hAnsi="Times New Roman"/>
                <w:color w:val="000000"/>
              </w:rPr>
              <w:t>info</w:t>
            </w:r>
            <w:r w:rsidRPr="004C197A">
              <w:rPr>
                <w:rFonts w:ascii="Times New Roman" w:hAnsi="Times New Roman"/>
                <w:color w:val="000000"/>
                <w:lang w:val="ru-RU"/>
              </w:rPr>
              <w:t>@</w:t>
            </w:r>
            <w:r w:rsidRPr="004C197A">
              <w:rPr>
                <w:rFonts w:ascii="Times New Roman" w:hAnsi="Times New Roman"/>
                <w:color w:val="000000"/>
              </w:rPr>
              <w:t>atiso</w:t>
            </w:r>
            <w:r w:rsidRPr="004C197A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4C197A">
              <w:rPr>
                <w:rFonts w:ascii="Times New Roman" w:hAnsi="Times New Roman"/>
                <w:color w:val="000000"/>
              </w:rPr>
              <w:t>ru</w:t>
            </w:r>
          </w:p>
          <w:p w:rsidR="004C197A" w:rsidRPr="004C197A" w:rsidRDefault="004C197A" w:rsidP="004C197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 xml:space="preserve">350062, г. Краснодар,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ул. Атарбекова, 42,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Тел.: 8(861)226-23-90,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197A">
              <w:rPr>
                <w:rFonts w:ascii="Times New Roman" w:hAnsi="Times New Roman"/>
                <w:lang w:val="ru-RU"/>
              </w:rPr>
              <w:t>факс</w:t>
            </w:r>
            <w:r w:rsidRPr="004C197A">
              <w:rPr>
                <w:rFonts w:ascii="Times New Roman" w:hAnsi="Times New Roman"/>
              </w:rPr>
              <w:t>: 8(861)226-26-29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197A">
              <w:rPr>
                <w:rFonts w:ascii="Times New Roman" w:hAnsi="Times New Roman"/>
              </w:rPr>
              <w:t>e-mail: kubisep@atiso.ru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ИНН 7729111625/КПП 231102001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БИК 040349602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р/с 40703810430110100249,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к/с 30101810100000000602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в Краснодарском отделении № 8619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ПАО «Сбербанка»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Директор______________</w:t>
            </w:r>
            <w:r w:rsidRPr="004C197A">
              <w:rPr>
                <w:rFonts w:ascii="Times New Roman" w:hAnsi="Times New Roman"/>
                <w:lang w:val="ru-RU"/>
              </w:rPr>
              <w:t xml:space="preserve">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В.В. Кулинченко</w:t>
            </w:r>
          </w:p>
          <w:p w:rsidR="004C197A" w:rsidRDefault="004C197A" w:rsidP="004C197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1D01" w:rsidRPr="004C197A" w:rsidRDefault="004C197A" w:rsidP="004C197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D11D01" w:rsidRPr="00D11D01" w:rsidRDefault="00D11D01" w:rsidP="00D11D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D11D01" w:rsidRPr="00D11D01" w:rsidRDefault="00D11D01" w:rsidP="00D11D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D11D01">
              <w:rPr>
                <w:rFonts w:ascii="Times New Roman" w:hAnsi="Times New Roman"/>
                <w:sz w:val="14"/>
                <w:szCs w:val="16"/>
                <w:lang w:val="ru-RU"/>
              </w:rPr>
              <w:t>(наименование юридического лица - плательщика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с указанием организационно-правовой формы) </w:t>
            </w: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5664EC" w:rsidRDefault="005664EC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D11D01" w:rsidRPr="00D11D01">
              <w:rPr>
                <w:rFonts w:ascii="Times New Roman" w:hAnsi="Times New Roman"/>
                <w:sz w:val="24"/>
                <w:szCs w:val="24"/>
                <w:lang w:val="ru-RU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местонахождения: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ОГРН</w:t>
            </w:r>
          </w:p>
          <w:p w:rsidR="005664EC" w:rsidRDefault="00D11D01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5664EC" w:rsidRDefault="005664EC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</w:p>
          <w:p w:rsidR="00D11D01" w:rsidRDefault="00D11D01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5664EC" w:rsidRDefault="005664EC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  <w:p w:rsidR="005664EC" w:rsidRPr="00D11D01" w:rsidRDefault="005664EC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D11D01" w:rsidRDefault="00D11D01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Банковские реквизиты</w:t>
            </w:r>
            <w:r w:rsidR="005664E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5664EC" w:rsidRPr="00D11D01" w:rsidRDefault="005664EC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р/с________________________</w:t>
            </w:r>
          </w:p>
          <w:p w:rsidR="005664EC" w:rsidRDefault="005664EC" w:rsidP="00D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D11D01"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5664EC" w:rsidRDefault="005664EC" w:rsidP="00D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(наименование финансовой организации)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(должность)</w:t>
            </w:r>
          </w:p>
          <w:p w:rsidR="005664EC" w:rsidRP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664EC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:rsidR="00D11D01" w:rsidRPr="00D11D01" w:rsidRDefault="002D3E58" w:rsidP="00D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____________(_____________)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1D0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</w:t>
            </w:r>
            <w:r w:rsidR="002D3E58">
              <w:rPr>
                <w:rFonts w:ascii="Times New Roman" w:hAnsi="Times New Roman"/>
                <w:sz w:val="16"/>
                <w:szCs w:val="16"/>
                <w:lang w:val="ru-RU"/>
              </w:rPr>
              <w:t>ь)                     (инициалы, фамилия</w:t>
            </w:r>
            <w:r w:rsidRPr="00D11D0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3686" w:type="dxa"/>
            <w:shd w:val="clear" w:color="auto" w:fill="auto"/>
          </w:tcPr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</w:t>
            </w:r>
          </w:p>
          <w:p w:rsidR="00E91664" w:rsidRDefault="00E91664" w:rsidP="00E9166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____________(________________)</w:t>
            </w:r>
          </w:p>
          <w:p w:rsidR="00D11D01" w:rsidRPr="00D11D01" w:rsidRDefault="00E91664" w:rsidP="00E9166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(подпись)                              </w:t>
            </w:r>
            <w:r w:rsidR="002D3E58">
              <w:rPr>
                <w:rFonts w:ascii="Times New Roman" w:hAnsi="Times New Roman"/>
                <w:sz w:val="16"/>
                <w:szCs w:val="16"/>
                <w:lang w:val="ru-RU"/>
              </w:rPr>
              <w:t>(инициалы, фамилия)</w:t>
            </w:r>
          </w:p>
        </w:tc>
      </w:tr>
    </w:tbl>
    <w:p w:rsidR="00F955E8" w:rsidRDefault="00F955E8" w:rsidP="00F955E8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D1CA5" w:rsidRPr="00A70E85" w:rsidRDefault="00DD1CA5" w:rsidP="00F955E8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D1CA5">
        <w:rPr>
          <w:rFonts w:ascii="Times New Roman" w:hAnsi="Times New Roman"/>
          <w:sz w:val="16"/>
          <w:szCs w:val="16"/>
          <w:lang w:val="ru-RU"/>
        </w:rPr>
        <w:lastRenderedPageBreak/>
        <w:t>С уставом ОУП ВО «АТиСО», Правилами учебного распорядка ОУП ВО «АТиСО», Правилами оказания платных образовательных услуг в ОУП ВО «АТиСО», Порядком и основаниями предоставления академического отпуска и других видов отпусков обучающимся                             в ОУП ВО «АТиСО», Порядком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 и иными локальными нормативными актами ОУП ВО «АТиСО» по вопросам организации и осуществления образовательной деятельности</w:t>
      </w:r>
      <w:r w:rsidR="00670A98" w:rsidRPr="00A70E85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DD1CA5">
        <w:rPr>
          <w:rFonts w:ascii="Times New Roman" w:hAnsi="Times New Roman"/>
          <w:sz w:val="16"/>
          <w:szCs w:val="16"/>
          <w:lang w:val="ru-RU"/>
        </w:rPr>
        <w:t xml:space="preserve">Заказчик и Обучающийся </w:t>
      </w:r>
      <w:r w:rsidR="00A305A8" w:rsidRPr="00A70E85">
        <w:rPr>
          <w:rFonts w:ascii="Times New Roman" w:hAnsi="Times New Roman"/>
          <w:sz w:val="16"/>
          <w:szCs w:val="16"/>
          <w:lang w:val="ru-RU"/>
        </w:rPr>
        <w:t>ознакомлен</w:t>
      </w:r>
      <w:r>
        <w:rPr>
          <w:rFonts w:ascii="Times New Roman" w:hAnsi="Times New Roman"/>
          <w:sz w:val="16"/>
          <w:szCs w:val="16"/>
          <w:lang w:val="ru-RU"/>
        </w:rPr>
        <w:t>ы</w:t>
      </w:r>
      <w:r w:rsidR="003C279D" w:rsidRPr="00A70E85">
        <w:rPr>
          <w:rFonts w:ascii="Times New Roman" w:hAnsi="Times New Roman"/>
          <w:sz w:val="16"/>
          <w:szCs w:val="16"/>
          <w:lang w:val="ru-RU"/>
        </w:rPr>
        <w:t>.</w:t>
      </w:r>
    </w:p>
    <w:p w:rsidR="00DD1CA5" w:rsidRDefault="00DD1CA5" w:rsidP="00DD1C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 (______________________________)       ________________ (_______________________________)</w:t>
      </w:r>
    </w:p>
    <w:p w:rsidR="00DD1CA5" w:rsidRPr="00DD1CA5" w:rsidRDefault="00DD1CA5" w:rsidP="00DD1C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</w:t>
      </w:r>
      <w:r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>
        <w:rPr>
          <w:rFonts w:ascii="Times New Roman" w:hAnsi="Times New Roman"/>
          <w:sz w:val="18"/>
          <w:szCs w:val="18"/>
          <w:lang w:val="ru-RU"/>
        </w:rPr>
        <w:t xml:space="preserve">        </w:t>
      </w:r>
      <w:r w:rsidR="002D3E58">
        <w:rPr>
          <w:rFonts w:ascii="Times New Roman" w:hAnsi="Times New Roman"/>
          <w:sz w:val="18"/>
          <w:szCs w:val="18"/>
          <w:lang w:val="ru-RU"/>
        </w:rPr>
        <w:t xml:space="preserve">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</w:t>
      </w:r>
      <w:r w:rsidR="002D3E58">
        <w:rPr>
          <w:rFonts w:ascii="Times New Roman" w:hAnsi="Times New Roman"/>
          <w:sz w:val="16"/>
          <w:szCs w:val="16"/>
          <w:lang w:val="ru-RU"/>
        </w:rPr>
        <w:t>(инициалы, фамилия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2D3E58">
        <w:rPr>
          <w:rFonts w:ascii="Times New Roman" w:hAnsi="Times New Roman"/>
          <w:sz w:val="18"/>
          <w:szCs w:val="18"/>
          <w:lang w:val="ru-RU"/>
        </w:rPr>
        <w:t>)</w:t>
      </w:r>
      <w:r>
        <w:rPr>
          <w:rFonts w:ascii="Times New Roman" w:hAnsi="Times New Roman"/>
          <w:sz w:val="18"/>
          <w:szCs w:val="18"/>
          <w:lang w:val="ru-RU"/>
        </w:rPr>
        <w:t xml:space="preserve">         </w:t>
      </w:r>
      <w:r w:rsidR="002D3E58">
        <w:rPr>
          <w:rFonts w:ascii="Times New Roman" w:hAnsi="Times New Roman"/>
          <w:sz w:val="18"/>
          <w:szCs w:val="18"/>
          <w:lang w:val="ru-RU"/>
        </w:rPr>
        <w:t xml:space="preserve">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</w:t>
      </w:r>
      <w:r>
        <w:rPr>
          <w:rFonts w:ascii="Times New Roman" w:hAnsi="Times New Roman"/>
          <w:sz w:val="16"/>
          <w:szCs w:val="16"/>
          <w:lang w:val="ru-RU"/>
        </w:rPr>
        <w:t xml:space="preserve">(подпись)   </w:t>
      </w:r>
      <w:r w:rsidR="002D3E58">
        <w:rPr>
          <w:rFonts w:ascii="Times New Roman" w:hAnsi="Times New Roman"/>
          <w:sz w:val="16"/>
          <w:szCs w:val="16"/>
          <w:lang w:val="ru-RU"/>
        </w:rPr>
        <w:t xml:space="preserve">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</w:t>
      </w:r>
      <w:r w:rsidR="002D3E58">
        <w:rPr>
          <w:rFonts w:ascii="Times New Roman" w:hAnsi="Times New Roman"/>
          <w:sz w:val="16"/>
          <w:szCs w:val="16"/>
          <w:lang w:val="ru-RU"/>
        </w:rPr>
        <w:t>(инициалы, фамилия)</w:t>
      </w:r>
    </w:p>
    <w:p w:rsidR="00F955E8" w:rsidRDefault="00F955E8" w:rsidP="00F955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F955E8" w:rsidRDefault="00F955E8" w:rsidP="00F955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7B2EF0" w:rsidRDefault="007B2EF0" w:rsidP="007B2EF0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7B2EF0" w:rsidRDefault="007B2EF0" w:rsidP="007B2EF0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7B2EF0" w:rsidRDefault="007B2EF0" w:rsidP="007B2EF0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ОКРиД    _____________Е.В. Богодёрова</w:t>
      </w:r>
    </w:p>
    <w:p w:rsidR="007B2EF0" w:rsidRDefault="007B2EF0" w:rsidP="007B2EF0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Секретарь комиссии </w:t>
      </w:r>
    </w:p>
    <w:p w:rsidR="007B2EF0" w:rsidRPr="00A70E85" w:rsidRDefault="007B2EF0" w:rsidP="007B2EF0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приему в филиал _____________Н.А.Шевчук</w:t>
      </w:r>
    </w:p>
    <w:p w:rsidR="008F7207" w:rsidRPr="00A70E85" w:rsidRDefault="008F7207" w:rsidP="007B2EF0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8F7207" w:rsidRPr="00A70E85" w:rsidSect="00DD1CA5">
      <w:footerReference w:type="default" r:id="rId9"/>
      <w:pgSz w:w="11906" w:h="16838"/>
      <w:pgMar w:top="567" w:right="618" w:bottom="567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E8" w:rsidRDefault="001773E8" w:rsidP="00A252AE">
      <w:pPr>
        <w:spacing w:after="0" w:line="240" w:lineRule="auto"/>
      </w:pPr>
      <w:r>
        <w:separator/>
      </w:r>
    </w:p>
  </w:endnote>
  <w:endnote w:type="continuationSeparator" w:id="0">
    <w:p w:rsidR="001773E8" w:rsidRDefault="001773E8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403BDD" w:rsidRPr="00403BDD">
      <w:rPr>
        <w:rFonts w:ascii="Times New Roman" w:hAnsi="Times New Roman"/>
        <w:noProof/>
        <w:sz w:val="18"/>
        <w:szCs w:val="18"/>
        <w:lang w:val="ru-RU"/>
      </w:rPr>
      <w:t>1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E8" w:rsidRDefault="001773E8" w:rsidP="00A252AE">
      <w:pPr>
        <w:spacing w:after="0" w:line="240" w:lineRule="auto"/>
      </w:pPr>
      <w:r>
        <w:separator/>
      </w:r>
    </w:p>
  </w:footnote>
  <w:footnote w:type="continuationSeparator" w:id="0">
    <w:p w:rsidR="001773E8" w:rsidRDefault="001773E8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42CAE"/>
    <w:rsid w:val="000442B5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61EE"/>
    <w:rsid w:val="000815F4"/>
    <w:rsid w:val="00090782"/>
    <w:rsid w:val="000913C5"/>
    <w:rsid w:val="000914BE"/>
    <w:rsid w:val="00091582"/>
    <w:rsid w:val="000938BC"/>
    <w:rsid w:val="00094204"/>
    <w:rsid w:val="00095BBB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64CE"/>
    <w:rsid w:val="000E71BC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773E8"/>
    <w:rsid w:val="00181913"/>
    <w:rsid w:val="0018235B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695A"/>
    <w:rsid w:val="00221FB6"/>
    <w:rsid w:val="00226890"/>
    <w:rsid w:val="00232065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C5CA3"/>
    <w:rsid w:val="002C7FFE"/>
    <w:rsid w:val="002D157F"/>
    <w:rsid w:val="002D2ACC"/>
    <w:rsid w:val="002D3E58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626D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A7F56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2394"/>
    <w:rsid w:val="003F4B4A"/>
    <w:rsid w:val="003F5042"/>
    <w:rsid w:val="003F7529"/>
    <w:rsid w:val="003F7BD5"/>
    <w:rsid w:val="00402D86"/>
    <w:rsid w:val="00403BDD"/>
    <w:rsid w:val="00406B4B"/>
    <w:rsid w:val="00410A4A"/>
    <w:rsid w:val="00415DB1"/>
    <w:rsid w:val="0042237A"/>
    <w:rsid w:val="00430DE2"/>
    <w:rsid w:val="00431D76"/>
    <w:rsid w:val="0043483A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6455"/>
    <w:rsid w:val="004839DD"/>
    <w:rsid w:val="00492E8C"/>
    <w:rsid w:val="004A2406"/>
    <w:rsid w:val="004A2A3A"/>
    <w:rsid w:val="004A453F"/>
    <w:rsid w:val="004A64CB"/>
    <w:rsid w:val="004A686A"/>
    <w:rsid w:val="004B36D4"/>
    <w:rsid w:val="004C197A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85E"/>
    <w:rsid w:val="005306EA"/>
    <w:rsid w:val="0053340C"/>
    <w:rsid w:val="005365E5"/>
    <w:rsid w:val="00537D5F"/>
    <w:rsid w:val="00543FE8"/>
    <w:rsid w:val="00544B1D"/>
    <w:rsid w:val="00545FD3"/>
    <w:rsid w:val="005460F9"/>
    <w:rsid w:val="00547F22"/>
    <w:rsid w:val="005534B0"/>
    <w:rsid w:val="00555A25"/>
    <w:rsid w:val="00561C4A"/>
    <w:rsid w:val="00563587"/>
    <w:rsid w:val="005664EC"/>
    <w:rsid w:val="00572F6F"/>
    <w:rsid w:val="00576D38"/>
    <w:rsid w:val="00582351"/>
    <w:rsid w:val="005839E0"/>
    <w:rsid w:val="00585D16"/>
    <w:rsid w:val="00590B6C"/>
    <w:rsid w:val="00594117"/>
    <w:rsid w:val="0059573E"/>
    <w:rsid w:val="005A023F"/>
    <w:rsid w:val="005A0777"/>
    <w:rsid w:val="005A137E"/>
    <w:rsid w:val="005A5343"/>
    <w:rsid w:val="005A6BA1"/>
    <w:rsid w:val="005A73AE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4291"/>
    <w:rsid w:val="00605533"/>
    <w:rsid w:val="00610C18"/>
    <w:rsid w:val="00611F65"/>
    <w:rsid w:val="00616322"/>
    <w:rsid w:val="006171A5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5E26"/>
    <w:rsid w:val="00677027"/>
    <w:rsid w:val="006805DD"/>
    <w:rsid w:val="006835BA"/>
    <w:rsid w:val="00683AE9"/>
    <w:rsid w:val="00685873"/>
    <w:rsid w:val="00687883"/>
    <w:rsid w:val="006902D0"/>
    <w:rsid w:val="0069500A"/>
    <w:rsid w:val="006A237F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5E46"/>
    <w:rsid w:val="00756D7B"/>
    <w:rsid w:val="007647FF"/>
    <w:rsid w:val="00774F4E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A204D"/>
    <w:rsid w:val="007B0375"/>
    <w:rsid w:val="007B2B8F"/>
    <w:rsid w:val="007B2E23"/>
    <w:rsid w:val="007B2EF0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050E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FAC"/>
    <w:rsid w:val="008758AF"/>
    <w:rsid w:val="00883829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D6959"/>
    <w:rsid w:val="008E03C9"/>
    <w:rsid w:val="008E08B8"/>
    <w:rsid w:val="008E4854"/>
    <w:rsid w:val="008E5292"/>
    <w:rsid w:val="008E7F95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4297E"/>
    <w:rsid w:val="00944F12"/>
    <w:rsid w:val="00945358"/>
    <w:rsid w:val="00950D25"/>
    <w:rsid w:val="00951266"/>
    <w:rsid w:val="00954BE4"/>
    <w:rsid w:val="00957F45"/>
    <w:rsid w:val="00961B4F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529B"/>
    <w:rsid w:val="00997963"/>
    <w:rsid w:val="00997B57"/>
    <w:rsid w:val="009A1D2A"/>
    <w:rsid w:val="009A30C1"/>
    <w:rsid w:val="009A6383"/>
    <w:rsid w:val="009B031C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2F88"/>
    <w:rsid w:val="00A0576C"/>
    <w:rsid w:val="00A05CCE"/>
    <w:rsid w:val="00A06292"/>
    <w:rsid w:val="00A107DB"/>
    <w:rsid w:val="00A16BF3"/>
    <w:rsid w:val="00A21D7A"/>
    <w:rsid w:val="00A2393F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A00B8"/>
    <w:rsid w:val="00AA1D76"/>
    <w:rsid w:val="00AA34D9"/>
    <w:rsid w:val="00AB0142"/>
    <w:rsid w:val="00AB2D38"/>
    <w:rsid w:val="00AB6B5B"/>
    <w:rsid w:val="00AC1248"/>
    <w:rsid w:val="00AC2F56"/>
    <w:rsid w:val="00AD28D1"/>
    <w:rsid w:val="00AD6DF2"/>
    <w:rsid w:val="00AE0632"/>
    <w:rsid w:val="00AE6A81"/>
    <w:rsid w:val="00AF1B04"/>
    <w:rsid w:val="00AF1C56"/>
    <w:rsid w:val="00AF3063"/>
    <w:rsid w:val="00AF59B1"/>
    <w:rsid w:val="00B00422"/>
    <w:rsid w:val="00B004B7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7296"/>
    <w:rsid w:val="00B87713"/>
    <w:rsid w:val="00B931F7"/>
    <w:rsid w:val="00B94FC7"/>
    <w:rsid w:val="00BA2570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5629"/>
    <w:rsid w:val="00C70036"/>
    <w:rsid w:val="00C7438D"/>
    <w:rsid w:val="00C74D4B"/>
    <w:rsid w:val="00C80C44"/>
    <w:rsid w:val="00C8239A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11D01"/>
    <w:rsid w:val="00D21DC0"/>
    <w:rsid w:val="00D24CB2"/>
    <w:rsid w:val="00D304C6"/>
    <w:rsid w:val="00D309E3"/>
    <w:rsid w:val="00D35AA8"/>
    <w:rsid w:val="00D36733"/>
    <w:rsid w:val="00D5041F"/>
    <w:rsid w:val="00D51FFB"/>
    <w:rsid w:val="00D5275C"/>
    <w:rsid w:val="00D52A8E"/>
    <w:rsid w:val="00D55B7B"/>
    <w:rsid w:val="00D57F56"/>
    <w:rsid w:val="00D62C84"/>
    <w:rsid w:val="00D63FD8"/>
    <w:rsid w:val="00D65415"/>
    <w:rsid w:val="00D66C66"/>
    <w:rsid w:val="00D66CB2"/>
    <w:rsid w:val="00D67A9D"/>
    <w:rsid w:val="00D77E60"/>
    <w:rsid w:val="00D806F2"/>
    <w:rsid w:val="00D83773"/>
    <w:rsid w:val="00D90C1A"/>
    <w:rsid w:val="00D91891"/>
    <w:rsid w:val="00D96440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3CF6"/>
    <w:rsid w:val="00DC53AC"/>
    <w:rsid w:val="00DC59AB"/>
    <w:rsid w:val="00DC7C69"/>
    <w:rsid w:val="00DD1CA5"/>
    <w:rsid w:val="00DD24DF"/>
    <w:rsid w:val="00DD49ED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4D7D"/>
    <w:rsid w:val="00E65E18"/>
    <w:rsid w:val="00E67038"/>
    <w:rsid w:val="00E6759A"/>
    <w:rsid w:val="00E70086"/>
    <w:rsid w:val="00E74A30"/>
    <w:rsid w:val="00E8037A"/>
    <w:rsid w:val="00E83796"/>
    <w:rsid w:val="00E862BD"/>
    <w:rsid w:val="00E87468"/>
    <w:rsid w:val="00E91664"/>
    <w:rsid w:val="00EA2EAE"/>
    <w:rsid w:val="00EA7234"/>
    <w:rsid w:val="00EA7715"/>
    <w:rsid w:val="00EB3D76"/>
    <w:rsid w:val="00EB403E"/>
    <w:rsid w:val="00EC0335"/>
    <w:rsid w:val="00EC1B6E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EF7DAA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955E8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062070"/>
  <w15:docId w15:val="{1811F8ED-F00C-4133-B24E-EB75D991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A607-CC24-431F-998B-AF6684C3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User</cp:lastModifiedBy>
  <cp:revision>20</cp:revision>
  <cp:lastPrinted>2022-04-07T08:34:00Z</cp:lastPrinted>
  <dcterms:created xsi:type="dcterms:W3CDTF">2022-04-07T10:06:00Z</dcterms:created>
  <dcterms:modified xsi:type="dcterms:W3CDTF">2023-03-28T08:52:00Z</dcterms:modified>
</cp:coreProperties>
</file>